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46" w:rsidRPr="00617946" w:rsidRDefault="00617946" w:rsidP="00617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46">
        <w:rPr>
          <w:rFonts w:ascii="Times New Roman" w:hAnsi="Times New Roman" w:cs="Times New Roman"/>
          <w:b/>
          <w:sz w:val="28"/>
          <w:szCs w:val="28"/>
        </w:rPr>
        <w:t>Форма письма о продлении срока проведения государственной экспертизы</w:t>
      </w:r>
    </w:p>
    <w:p w:rsidR="00617946" w:rsidRDefault="00617946" w:rsidP="00617946">
      <w:pPr>
        <w:jc w:val="right"/>
      </w:pPr>
    </w:p>
    <w:p w:rsidR="00617946" w:rsidRPr="00617946" w:rsidRDefault="00C30B24" w:rsidP="006179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bookmarkStart w:id="0" w:name="_GoBack"/>
      <w:bookmarkEnd w:id="0"/>
      <w:r w:rsidR="00617946" w:rsidRPr="00617946">
        <w:rPr>
          <w:rFonts w:ascii="Times New Roman" w:hAnsi="Times New Roman" w:cs="Times New Roman"/>
          <w:sz w:val="28"/>
          <w:szCs w:val="28"/>
        </w:rPr>
        <w:t xml:space="preserve">КГАУ </w:t>
      </w:r>
      <w:r>
        <w:rPr>
          <w:rFonts w:ascii="Times New Roman" w:hAnsi="Times New Roman" w:cs="Times New Roman"/>
          <w:sz w:val="28"/>
          <w:szCs w:val="28"/>
        </w:rPr>
        <w:t>«Примгосэкспертиза»</w:t>
      </w:r>
    </w:p>
    <w:p w:rsidR="00617946" w:rsidRPr="00617946" w:rsidRDefault="00617946" w:rsidP="00617946">
      <w:pPr>
        <w:jc w:val="right"/>
        <w:rPr>
          <w:rFonts w:ascii="Times New Roman" w:hAnsi="Times New Roman" w:cs="Times New Roman"/>
          <w:sz w:val="28"/>
          <w:szCs w:val="28"/>
        </w:rPr>
      </w:pPr>
      <w:r w:rsidRPr="00617946">
        <w:rPr>
          <w:rFonts w:ascii="Times New Roman" w:hAnsi="Times New Roman" w:cs="Times New Roman"/>
          <w:sz w:val="28"/>
          <w:szCs w:val="28"/>
        </w:rPr>
        <w:t xml:space="preserve">690078, </w:t>
      </w:r>
      <w:r w:rsidR="00C30B24">
        <w:rPr>
          <w:rFonts w:ascii="Times New Roman" w:hAnsi="Times New Roman" w:cs="Times New Roman"/>
          <w:sz w:val="28"/>
          <w:szCs w:val="28"/>
        </w:rPr>
        <w:t xml:space="preserve">г. </w:t>
      </w:r>
      <w:r w:rsidRPr="00617946">
        <w:rPr>
          <w:rFonts w:ascii="Times New Roman" w:hAnsi="Times New Roman" w:cs="Times New Roman"/>
          <w:sz w:val="28"/>
          <w:szCs w:val="28"/>
        </w:rPr>
        <w:t xml:space="preserve">Владивосток, </w:t>
      </w:r>
    </w:p>
    <w:p w:rsidR="00617946" w:rsidRPr="00617946" w:rsidRDefault="00617946" w:rsidP="00617946">
      <w:pPr>
        <w:jc w:val="right"/>
        <w:rPr>
          <w:rFonts w:ascii="Times New Roman" w:hAnsi="Times New Roman" w:cs="Times New Roman"/>
          <w:sz w:val="28"/>
          <w:szCs w:val="28"/>
        </w:rPr>
      </w:pPr>
      <w:r w:rsidRPr="00617946">
        <w:rPr>
          <w:rFonts w:ascii="Times New Roman" w:hAnsi="Times New Roman" w:cs="Times New Roman"/>
          <w:sz w:val="28"/>
          <w:szCs w:val="28"/>
        </w:rPr>
        <w:t>проспект Острякова, д. 49</w:t>
      </w:r>
    </w:p>
    <w:p w:rsidR="00617946" w:rsidRPr="00617946" w:rsidRDefault="00617946" w:rsidP="00617946">
      <w:pPr>
        <w:jc w:val="right"/>
        <w:rPr>
          <w:sz w:val="28"/>
          <w:szCs w:val="28"/>
        </w:rPr>
      </w:pPr>
      <w:r w:rsidRPr="00617946">
        <w:rPr>
          <w:rFonts w:ascii="Times New Roman" w:hAnsi="Times New Roman" w:cs="Times New Roman"/>
          <w:sz w:val="28"/>
          <w:szCs w:val="28"/>
        </w:rPr>
        <w:t>оф. 305.</w:t>
      </w:r>
      <w:r w:rsidRPr="00617946">
        <w:rPr>
          <w:sz w:val="28"/>
          <w:szCs w:val="28"/>
        </w:rPr>
        <w:t xml:space="preserve"> </w:t>
      </w:r>
    </w:p>
    <w:p w:rsidR="00617946" w:rsidRDefault="00617946" w:rsidP="00617946">
      <w:pPr>
        <w:jc w:val="right"/>
      </w:pPr>
    </w:p>
    <w:p w:rsidR="00617946" w:rsidRPr="00617946" w:rsidRDefault="00617946" w:rsidP="00617946">
      <w:pPr>
        <w:spacing w:line="360" w:lineRule="auto"/>
        <w:jc w:val="right"/>
        <w:rPr>
          <w:sz w:val="28"/>
          <w:szCs w:val="28"/>
        </w:rPr>
      </w:pPr>
    </w:p>
    <w:p w:rsidR="00617946" w:rsidRDefault="00617946" w:rsidP="00416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_______________________________________________________________________________, _________________ (наименов</w:t>
      </w:r>
      <w:r w:rsidR="00416DE0">
        <w:rPr>
          <w:rFonts w:ascii="Times New Roman" w:hAnsi="Times New Roman" w:cs="Times New Roman"/>
          <w:sz w:val="28"/>
          <w:szCs w:val="28"/>
        </w:rPr>
        <w:t xml:space="preserve">ание организации) заключившее с </w:t>
      </w:r>
      <w:r w:rsidRPr="00617946">
        <w:rPr>
          <w:rFonts w:ascii="Times New Roman" w:hAnsi="Times New Roman" w:cs="Times New Roman"/>
          <w:sz w:val="28"/>
          <w:szCs w:val="28"/>
        </w:rPr>
        <w:t>КГАУ «Примгосэкспертиза» договор о проведении государственной экспертизы № ________ от «____» _________20_____г., просит в связи с необходимостью устранения замечаний к проектной документации продлить срок проведения государственной экспертизы проектной документации</w:t>
      </w:r>
      <w:r w:rsidR="00416DE0">
        <w:rPr>
          <w:rFonts w:ascii="Times New Roman" w:hAnsi="Times New Roman" w:cs="Times New Roman"/>
          <w:sz w:val="28"/>
          <w:szCs w:val="28"/>
        </w:rPr>
        <w:t xml:space="preserve"> и (или) результатов инженерных изысканий объекта капитального </w:t>
      </w:r>
      <w:r w:rsidRPr="00617946">
        <w:rPr>
          <w:rFonts w:ascii="Times New Roman" w:hAnsi="Times New Roman" w:cs="Times New Roman"/>
          <w:sz w:val="28"/>
          <w:szCs w:val="28"/>
        </w:rPr>
        <w:t xml:space="preserve">строительства - ___________________________________________________________________ (наименование объекта капитального строительства). </w:t>
      </w:r>
    </w:p>
    <w:p w:rsidR="00617946" w:rsidRDefault="00617946" w:rsidP="006179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172" w:rsidRPr="00617946" w:rsidRDefault="00617946" w:rsidP="006179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46">
        <w:rPr>
          <w:rFonts w:ascii="Times New Roman" w:hAnsi="Times New Roman" w:cs="Times New Roman"/>
          <w:sz w:val="28"/>
          <w:szCs w:val="28"/>
        </w:rPr>
        <w:t>Руководитель (подпись) печать (Ф.И.О.)</w:t>
      </w:r>
    </w:p>
    <w:sectPr w:rsidR="006D1172" w:rsidRPr="0061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C6"/>
    <w:rsid w:val="00000266"/>
    <w:rsid w:val="00051991"/>
    <w:rsid w:val="0032688E"/>
    <w:rsid w:val="00416DE0"/>
    <w:rsid w:val="004177C6"/>
    <w:rsid w:val="00617946"/>
    <w:rsid w:val="00C30B24"/>
    <w:rsid w:val="00E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F78E-2984-4034-AA82-33FFE2D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Брумель Сергей Геннадьевич</cp:lastModifiedBy>
  <cp:revision>8</cp:revision>
  <cp:lastPrinted>2016-12-08T04:11:00Z</cp:lastPrinted>
  <dcterms:created xsi:type="dcterms:W3CDTF">2016-12-08T04:03:00Z</dcterms:created>
  <dcterms:modified xsi:type="dcterms:W3CDTF">2020-01-23T01:30:00Z</dcterms:modified>
</cp:coreProperties>
</file>